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25" w:rsidRPr="00227546" w:rsidRDefault="009E5D25" w:rsidP="009E5D2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</w:p>
    <w:p w:rsidR="009E5D25" w:rsidRPr="00227546" w:rsidRDefault="002D67D6" w:rsidP="009E5D2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 xml:space="preserve">FICHA DE </w:t>
      </w:r>
      <w:r w:rsidR="009E5D25" w:rsidRPr="00227546">
        <w:rPr>
          <w:rFonts w:ascii="Arial" w:hAnsi="Arial" w:cs="Arial"/>
          <w:b/>
          <w:color w:val="auto"/>
          <w:sz w:val="24"/>
        </w:rPr>
        <w:t>IDENTIFICAÇÃO DO MATERIAL ATACADO POR INSETO</w:t>
      </w:r>
    </w:p>
    <w:p w:rsidR="009E5D25" w:rsidRPr="00227546" w:rsidRDefault="009E5D25" w:rsidP="009E5D25">
      <w:pPr>
        <w:rPr>
          <w:color w:val="auto"/>
        </w:rPr>
      </w:pPr>
    </w:p>
    <w:tbl>
      <w:tblPr>
        <w:tblStyle w:val="Tabelacomgrade"/>
        <w:tblW w:w="9923" w:type="dxa"/>
        <w:tblInd w:w="-718" w:type="dxa"/>
        <w:tblLook w:val="04A0" w:firstRow="1" w:lastRow="0" w:firstColumn="1" w:lastColumn="0" w:noHBand="0" w:noVBand="1"/>
      </w:tblPr>
      <w:tblGrid>
        <w:gridCol w:w="4682"/>
        <w:gridCol w:w="5241"/>
      </w:tblGrid>
      <w:tr w:rsidR="0099799E" w:rsidRPr="00227546" w:rsidTr="0099799E">
        <w:trPr>
          <w:trHeight w:val="555"/>
        </w:trPr>
        <w:tc>
          <w:tcPr>
            <w:tcW w:w="9923" w:type="dxa"/>
            <w:gridSpan w:val="2"/>
          </w:tcPr>
          <w:p w:rsidR="0099799E" w:rsidRPr="00227546" w:rsidRDefault="0099799E" w:rsidP="0099799E">
            <w:pPr>
              <w:spacing w:line="480" w:lineRule="auto"/>
              <w:ind w:left="-120"/>
              <w:rPr>
                <w:rFonts w:ascii="Arial" w:hAnsi="Arial" w:cs="Arial"/>
                <w:color w:val="auto"/>
                <w:sz w:val="24"/>
              </w:rPr>
            </w:pPr>
            <w:r w:rsidRPr="00227546">
              <w:rPr>
                <w:rFonts w:ascii="Arial" w:hAnsi="Arial" w:cs="Arial"/>
                <w:color w:val="auto"/>
                <w:sz w:val="24"/>
              </w:rPr>
              <w:t xml:space="preserve">  Nome do produtor: </w:t>
            </w:r>
          </w:p>
        </w:tc>
      </w:tr>
      <w:tr w:rsidR="0099799E" w:rsidRPr="00227546" w:rsidTr="00316CA0">
        <w:trPr>
          <w:trHeight w:val="555"/>
        </w:trPr>
        <w:tc>
          <w:tcPr>
            <w:tcW w:w="9923" w:type="dxa"/>
            <w:gridSpan w:val="2"/>
          </w:tcPr>
          <w:p w:rsidR="0099799E" w:rsidRPr="00227546" w:rsidRDefault="0099799E" w:rsidP="00316CA0">
            <w:pPr>
              <w:spacing w:line="480" w:lineRule="auto"/>
              <w:ind w:left="-12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  </w:t>
            </w:r>
            <w:r w:rsidRPr="00227546">
              <w:rPr>
                <w:rFonts w:ascii="Arial" w:hAnsi="Arial" w:cs="Arial"/>
                <w:color w:val="auto"/>
                <w:sz w:val="24"/>
              </w:rPr>
              <w:t>Data da coleta:</w:t>
            </w:r>
          </w:p>
        </w:tc>
      </w:tr>
      <w:tr w:rsidR="00227546" w:rsidRPr="00227546" w:rsidTr="00316CA0">
        <w:trPr>
          <w:trHeight w:val="563"/>
        </w:trPr>
        <w:tc>
          <w:tcPr>
            <w:tcW w:w="9923" w:type="dxa"/>
            <w:gridSpan w:val="2"/>
          </w:tcPr>
          <w:p w:rsidR="009E5D25" w:rsidRPr="00227546" w:rsidRDefault="009E5D25" w:rsidP="00316CA0">
            <w:pPr>
              <w:spacing w:line="480" w:lineRule="auto"/>
              <w:rPr>
                <w:rFonts w:ascii="Arial" w:hAnsi="Arial" w:cs="Arial"/>
                <w:color w:val="auto"/>
                <w:sz w:val="24"/>
              </w:rPr>
            </w:pPr>
            <w:r w:rsidRPr="00227546">
              <w:rPr>
                <w:rFonts w:ascii="Arial" w:hAnsi="Arial" w:cs="Arial"/>
                <w:color w:val="auto"/>
                <w:sz w:val="24"/>
              </w:rPr>
              <w:t>Nome da Propriedade:</w:t>
            </w:r>
          </w:p>
        </w:tc>
      </w:tr>
      <w:tr w:rsidR="00227546" w:rsidRPr="00227546" w:rsidTr="00316CA0">
        <w:tc>
          <w:tcPr>
            <w:tcW w:w="9923" w:type="dxa"/>
            <w:gridSpan w:val="2"/>
          </w:tcPr>
          <w:p w:rsidR="0099799E" w:rsidRDefault="009E5D25" w:rsidP="00316CA0">
            <w:pPr>
              <w:spacing w:line="480" w:lineRule="auto"/>
              <w:ind w:left="-120"/>
              <w:rPr>
                <w:rFonts w:ascii="Arial" w:hAnsi="Arial" w:cs="Arial"/>
                <w:color w:val="auto"/>
                <w:sz w:val="24"/>
              </w:rPr>
            </w:pPr>
            <w:r w:rsidRPr="00227546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="0099799E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Pr="00227546">
              <w:rPr>
                <w:rFonts w:ascii="Arial" w:hAnsi="Arial" w:cs="Arial"/>
                <w:color w:val="auto"/>
                <w:sz w:val="24"/>
              </w:rPr>
              <w:t xml:space="preserve">Endereço: </w:t>
            </w:r>
          </w:p>
          <w:p w:rsidR="009E5D25" w:rsidRPr="00227546" w:rsidRDefault="0099799E" w:rsidP="00316CA0">
            <w:pPr>
              <w:spacing w:line="480" w:lineRule="auto"/>
              <w:ind w:left="-120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  </w:t>
            </w:r>
            <w:r w:rsidR="009E5D25" w:rsidRPr="00227546">
              <w:rPr>
                <w:rFonts w:ascii="Arial" w:hAnsi="Arial" w:cs="Arial"/>
                <w:color w:val="auto"/>
                <w:sz w:val="24"/>
              </w:rPr>
              <w:t>Telefone:</w:t>
            </w:r>
          </w:p>
        </w:tc>
      </w:tr>
      <w:tr w:rsidR="00227546" w:rsidRPr="00227546" w:rsidTr="00316CA0">
        <w:tc>
          <w:tcPr>
            <w:tcW w:w="9923" w:type="dxa"/>
            <w:gridSpan w:val="2"/>
          </w:tcPr>
          <w:p w:rsidR="0099799E" w:rsidRDefault="009E5D25" w:rsidP="00316CA0">
            <w:pPr>
              <w:spacing w:line="480" w:lineRule="auto"/>
              <w:rPr>
                <w:rFonts w:ascii="Arial" w:hAnsi="Arial" w:cs="Arial"/>
                <w:color w:val="auto"/>
                <w:sz w:val="24"/>
              </w:rPr>
            </w:pPr>
            <w:r w:rsidRPr="00227546">
              <w:rPr>
                <w:rFonts w:ascii="Arial" w:hAnsi="Arial" w:cs="Arial"/>
                <w:color w:val="auto"/>
                <w:sz w:val="24"/>
              </w:rPr>
              <w:t xml:space="preserve">Cultura: </w:t>
            </w:r>
          </w:p>
          <w:p w:rsidR="009E5D25" w:rsidRPr="00227546" w:rsidRDefault="009E5D25" w:rsidP="00316CA0">
            <w:pPr>
              <w:spacing w:line="480" w:lineRule="auto"/>
              <w:rPr>
                <w:rFonts w:ascii="Arial" w:hAnsi="Arial" w:cs="Arial"/>
                <w:color w:val="auto"/>
                <w:sz w:val="24"/>
              </w:rPr>
            </w:pPr>
            <w:r w:rsidRPr="00227546">
              <w:rPr>
                <w:rFonts w:ascii="Arial" w:hAnsi="Arial" w:cs="Arial"/>
                <w:color w:val="auto"/>
                <w:sz w:val="24"/>
              </w:rPr>
              <w:t>Parte atacada:</w:t>
            </w:r>
          </w:p>
        </w:tc>
      </w:tr>
      <w:tr w:rsidR="00227546" w:rsidRPr="00227546" w:rsidTr="00C22F33">
        <w:tc>
          <w:tcPr>
            <w:tcW w:w="4682" w:type="dxa"/>
          </w:tcPr>
          <w:p w:rsidR="009E5D25" w:rsidRPr="00227546" w:rsidRDefault="009E5D25" w:rsidP="00C22F33"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  <w:r w:rsidRPr="00227546">
              <w:rPr>
                <w:rFonts w:ascii="Arial" w:hAnsi="Arial" w:cs="Arial"/>
                <w:color w:val="auto"/>
                <w:sz w:val="24"/>
              </w:rPr>
              <w:t>Produtos utilizados no controle da praga:</w:t>
            </w:r>
          </w:p>
        </w:tc>
        <w:tc>
          <w:tcPr>
            <w:tcW w:w="5241" w:type="dxa"/>
          </w:tcPr>
          <w:p w:rsidR="009E5D25" w:rsidRPr="00C22F33" w:rsidRDefault="009E5D25" w:rsidP="00316CA0">
            <w:pPr>
              <w:spacing w:line="360" w:lineRule="auto"/>
              <w:rPr>
                <w:rFonts w:ascii="Arial" w:hAnsi="Arial" w:cs="Arial"/>
                <w:color w:val="auto"/>
                <w:sz w:val="24"/>
              </w:rPr>
            </w:pPr>
          </w:p>
        </w:tc>
      </w:tr>
    </w:tbl>
    <w:p w:rsidR="009E5D25" w:rsidRDefault="009E5D25" w:rsidP="009E5D25">
      <w:pPr>
        <w:rPr>
          <w:color w:val="auto"/>
        </w:rPr>
      </w:pPr>
    </w:p>
    <w:p w:rsidR="00D32B55" w:rsidRDefault="00D32B55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844EE" w:rsidRDefault="003844EE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B55" w:rsidRPr="00227546" w:rsidRDefault="00D32B55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27546">
        <w:rPr>
          <w:rFonts w:ascii="Arial" w:hAnsi="Arial" w:cs="Arial"/>
          <w:b/>
          <w:sz w:val="24"/>
          <w:szCs w:val="24"/>
        </w:rPr>
        <w:lastRenderedPageBreak/>
        <w:t>INSTRUÇÕES SOBRE COLETA E ENVIO DE MATERIAL PARA A CLINÍCA DE INSETOS</w:t>
      </w:r>
    </w:p>
    <w:p w:rsidR="00D32B55" w:rsidRPr="00227546" w:rsidRDefault="00D32B55" w:rsidP="00D32B55">
      <w:pPr>
        <w:pStyle w:val="Pr-formataoHTML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2B55" w:rsidRPr="00227546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sz w:val="24"/>
        </w:rPr>
      </w:pPr>
      <w:r w:rsidRPr="00227546">
        <w:rPr>
          <w:rFonts w:ascii="Arial" w:hAnsi="Arial" w:cs="Arial"/>
          <w:sz w:val="24"/>
        </w:rPr>
        <w:tab/>
        <w:t>Para a identificação de um inseto em laboratório, e necessário que o material chegue em condições de ser diagnosticado. Essas condições dependem basicamente da coleta e do transporte até o laboratório. Os insetos-pragas podem ser encontrados causando danos em várias partes dos vegetais, como por exemplo, folhas, frutos, galhos, troncos e raízes.</w:t>
      </w:r>
    </w:p>
    <w:p w:rsidR="00D32B55" w:rsidRPr="00227546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7546">
        <w:rPr>
          <w:rFonts w:ascii="Arial" w:hAnsi="Arial" w:cs="Arial"/>
          <w:b/>
          <w:sz w:val="24"/>
          <w:szCs w:val="24"/>
        </w:rPr>
        <w:tab/>
        <w:t xml:space="preserve">Coleta – </w:t>
      </w:r>
      <w:r w:rsidRPr="00227546">
        <w:rPr>
          <w:rFonts w:ascii="Arial" w:hAnsi="Arial" w:cs="Arial"/>
          <w:sz w:val="24"/>
          <w:szCs w:val="24"/>
        </w:rPr>
        <w:t xml:space="preserve">Para insetos como </w:t>
      </w:r>
      <w:r w:rsidRPr="00227546">
        <w:rPr>
          <w:rFonts w:ascii="Arial" w:hAnsi="Arial" w:cs="Arial"/>
          <w:b/>
          <w:sz w:val="24"/>
          <w:szCs w:val="24"/>
        </w:rPr>
        <w:t>pulgões</w:t>
      </w:r>
      <w:r w:rsidRPr="00227546">
        <w:rPr>
          <w:rFonts w:ascii="Arial" w:hAnsi="Arial" w:cs="Arial"/>
          <w:sz w:val="24"/>
          <w:szCs w:val="24"/>
        </w:rPr>
        <w:t>,</w:t>
      </w:r>
      <w:r w:rsidRPr="00227546">
        <w:rPr>
          <w:rFonts w:ascii="Arial" w:hAnsi="Arial" w:cs="Arial"/>
          <w:b/>
          <w:sz w:val="24"/>
          <w:szCs w:val="24"/>
        </w:rPr>
        <w:t xml:space="preserve"> cochonilhas e brocas de frutos</w:t>
      </w:r>
      <w:r w:rsidRPr="00227546">
        <w:rPr>
          <w:rFonts w:ascii="Arial" w:hAnsi="Arial" w:cs="Arial"/>
          <w:sz w:val="24"/>
          <w:szCs w:val="24"/>
        </w:rPr>
        <w:t xml:space="preserve"> deve-se recobrir com um saco de papel as partes atacadas contendo os insetos. Devem-se evitar sacos ou depósitos de plásticos, pois dentro desses forma-se um microclima que favorece a deterioração dos materiais vegetais e a morte dos insetos.</w:t>
      </w:r>
    </w:p>
    <w:p w:rsidR="00D32B55" w:rsidRPr="00227546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27546">
        <w:rPr>
          <w:rFonts w:ascii="Arial" w:hAnsi="Arial" w:cs="Arial"/>
          <w:sz w:val="24"/>
          <w:szCs w:val="24"/>
        </w:rPr>
        <w:tab/>
        <w:t xml:space="preserve">A captura de insetos voadores e ágeis como </w:t>
      </w:r>
      <w:r w:rsidRPr="00227546">
        <w:rPr>
          <w:rFonts w:ascii="Arial" w:hAnsi="Arial" w:cs="Arial"/>
          <w:b/>
          <w:sz w:val="24"/>
          <w:szCs w:val="24"/>
        </w:rPr>
        <w:t xml:space="preserve">besouros, borboletas, mariposas, cigarrinhas </w:t>
      </w:r>
      <w:r w:rsidRPr="00227546">
        <w:rPr>
          <w:rFonts w:ascii="Arial" w:hAnsi="Arial" w:cs="Arial"/>
          <w:sz w:val="24"/>
          <w:szCs w:val="24"/>
        </w:rPr>
        <w:t>recomenda-se aprisionar os insetos em pequenos frascos e depois transferindo-os para um saco de pano ou de papel, contendo o material vegetal atacado pelo inseto. Após isso a boca do saco deverá ser cuidadosamente vedada.</w:t>
      </w:r>
    </w:p>
    <w:p w:rsidR="00D32B55" w:rsidRDefault="00D32B55" w:rsidP="00D32B5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4"/>
        </w:rPr>
      </w:pPr>
      <w:r w:rsidRPr="00227546">
        <w:rPr>
          <w:rFonts w:ascii="Arial" w:hAnsi="Arial" w:cs="Arial"/>
          <w:color w:val="auto"/>
          <w:sz w:val="24"/>
        </w:rPr>
        <w:tab/>
      </w:r>
      <w:r>
        <w:rPr>
          <w:rFonts w:ascii="Arial" w:hAnsi="Arial" w:cs="Arial"/>
          <w:color w:val="auto"/>
          <w:sz w:val="24"/>
        </w:rPr>
        <w:t>A presença de p</w:t>
      </w:r>
      <w:r w:rsidRPr="00227546">
        <w:rPr>
          <w:rFonts w:ascii="Arial" w:hAnsi="Arial" w:cs="Arial"/>
          <w:color w:val="auto"/>
          <w:sz w:val="24"/>
        </w:rPr>
        <w:t xml:space="preserve">lantas murchas, cloróticas, com folhas e/ou ramos secos, poderão estar infestadas com </w:t>
      </w:r>
      <w:r w:rsidRPr="004F5858">
        <w:rPr>
          <w:rFonts w:ascii="Arial" w:hAnsi="Arial" w:cs="Arial"/>
          <w:b/>
          <w:color w:val="auto"/>
          <w:sz w:val="24"/>
        </w:rPr>
        <w:t>brocas-do-caule ou com pragas de solo</w:t>
      </w:r>
      <w:r w:rsidRPr="00227546">
        <w:rPr>
          <w:rFonts w:ascii="Arial" w:hAnsi="Arial" w:cs="Arial"/>
          <w:color w:val="auto"/>
          <w:sz w:val="24"/>
        </w:rPr>
        <w:t>. Para o envio ao laboratório e conveniente o uso de caixa de papelão, onde deverá ser colocada a raiz com o solo e a parte aérea da planta.</w:t>
      </w:r>
    </w:p>
    <w:p w:rsidR="00D32B55" w:rsidRDefault="00D32B55" w:rsidP="00D32B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252525"/>
          <w:sz w:val="24"/>
        </w:rPr>
      </w:pPr>
      <w:r w:rsidRPr="001D703B">
        <w:rPr>
          <w:rFonts w:ascii="Arial" w:hAnsi="Arial" w:cs="Arial"/>
          <w:color w:val="252525"/>
          <w:sz w:val="24"/>
        </w:rPr>
        <w:t>As amostras encaminhadas ao laboratório devem conter quantidades suficientes de</w:t>
      </w:r>
      <w:r>
        <w:rPr>
          <w:rFonts w:ascii="Arial" w:hAnsi="Arial" w:cs="Arial"/>
          <w:color w:val="252525"/>
          <w:sz w:val="24"/>
        </w:rPr>
        <w:t xml:space="preserve"> </w:t>
      </w:r>
      <w:r w:rsidRPr="001D703B">
        <w:rPr>
          <w:rFonts w:ascii="Arial" w:hAnsi="Arial" w:cs="Arial"/>
          <w:color w:val="252525"/>
          <w:sz w:val="24"/>
        </w:rPr>
        <w:t>insetos, preferencialmente em vários está</w:t>
      </w:r>
      <w:r w:rsidR="008910CE">
        <w:rPr>
          <w:rFonts w:ascii="Arial" w:hAnsi="Arial" w:cs="Arial"/>
          <w:color w:val="252525"/>
          <w:sz w:val="24"/>
        </w:rPr>
        <w:t>g</w:t>
      </w:r>
      <w:r w:rsidRPr="001D703B">
        <w:rPr>
          <w:rFonts w:ascii="Arial" w:hAnsi="Arial" w:cs="Arial"/>
          <w:color w:val="252525"/>
          <w:sz w:val="24"/>
        </w:rPr>
        <w:t>ios de desenvolvimento, pois no caso de ser</w:t>
      </w:r>
      <w:r>
        <w:rPr>
          <w:rFonts w:ascii="Arial" w:hAnsi="Arial" w:cs="Arial"/>
          <w:color w:val="252525"/>
          <w:sz w:val="24"/>
        </w:rPr>
        <w:t xml:space="preserve"> </w:t>
      </w:r>
      <w:r w:rsidRPr="001D703B">
        <w:rPr>
          <w:rFonts w:ascii="Arial" w:hAnsi="Arial" w:cs="Arial"/>
          <w:color w:val="252525"/>
          <w:sz w:val="24"/>
        </w:rPr>
        <w:t>necessário envi</w:t>
      </w:r>
      <w:r>
        <w:rPr>
          <w:rFonts w:ascii="Arial" w:hAnsi="Arial" w:cs="Arial"/>
          <w:color w:val="252525"/>
          <w:sz w:val="24"/>
        </w:rPr>
        <w:t>á</w:t>
      </w:r>
      <w:r w:rsidRPr="001D703B">
        <w:rPr>
          <w:rFonts w:ascii="Arial" w:hAnsi="Arial" w:cs="Arial"/>
          <w:color w:val="252525"/>
          <w:sz w:val="24"/>
        </w:rPr>
        <w:t>-los a especialista em identificação</w:t>
      </w:r>
      <w:r w:rsidRPr="001D703B">
        <w:rPr>
          <w:rFonts w:ascii="Arial" w:hAnsi="Arial" w:cs="Arial"/>
          <w:color w:val="424343"/>
          <w:sz w:val="24"/>
        </w:rPr>
        <w:t xml:space="preserve">, </w:t>
      </w:r>
      <w:r w:rsidRPr="001D703B">
        <w:rPr>
          <w:rFonts w:ascii="Arial" w:hAnsi="Arial" w:cs="Arial"/>
          <w:color w:val="252525"/>
          <w:sz w:val="24"/>
        </w:rPr>
        <w:t>espera-se a obten</w:t>
      </w:r>
      <w:r>
        <w:rPr>
          <w:rFonts w:ascii="Arial" w:hAnsi="Arial" w:cs="Arial"/>
          <w:color w:val="252525"/>
          <w:sz w:val="24"/>
        </w:rPr>
        <w:t>ção</w:t>
      </w:r>
      <w:r w:rsidRPr="001D703B">
        <w:rPr>
          <w:rFonts w:ascii="Arial" w:hAnsi="Arial" w:cs="Arial"/>
          <w:color w:val="252525"/>
          <w:sz w:val="24"/>
        </w:rPr>
        <w:t>, no</w:t>
      </w:r>
      <w:r>
        <w:rPr>
          <w:rFonts w:ascii="Arial" w:hAnsi="Arial" w:cs="Arial"/>
          <w:color w:val="252525"/>
          <w:sz w:val="24"/>
        </w:rPr>
        <w:t xml:space="preserve"> </w:t>
      </w:r>
      <w:r w:rsidRPr="001D703B">
        <w:rPr>
          <w:rFonts w:ascii="Arial" w:hAnsi="Arial" w:cs="Arial"/>
          <w:color w:val="252525"/>
          <w:sz w:val="24"/>
        </w:rPr>
        <w:t>laboratório</w:t>
      </w:r>
      <w:r>
        <w:rPr>
          <w:rFonts w:ascii="Arial" w:hAnsi="Arial" w:cs="Arial"/>
          <w:color w:val="252525"/>
          <w:sz w:val="24"/>
        </w:rPr>
        <w:t xml:space="preserve">, de adultos </w:t>
      </w:r>
      <w:r w:rsidRPr="001D703B">
        <w:rPr>
          <w:rFonts w:ascii="Arial" w:hAnsi="Arial" w:cs="Arial"/>
          <w:color w:val="252525"/>
          <w:sz w:val="24"/>
        </w:rPr>
        <w:t>perfeitos para remet</w:t>
      </w:r>
      <w:r>
        <w:rPr>
          <w:rFonts w:ascii="Arial" w:hAnsi="Arial" w:cs="Arial"/>
          <w:color w:val="252525"/>
          <w:sz w:val="24"/>
        </w:rPr>
        <w:t xml:space="preserve">ê-los </w:t>
      </w:r>
      <w:r w:rsidRPr="001D703B">
        <w:rPr>
          <w:rFonts w:ascii="Arial" w:hAnsi="Arial" w:cs="Arial"/>
          <w:color w:val="252525"/>
          <w:sz w:val="24"/>
        </w:rPr>
        <w:t xml:space="preserve">de acordo com as </w:t>
      </w:r>
      <w:r>
        <w:rPr>
          <w:rFonts w:ascii="Arial" w:hAnsi="Arial" w:cs="Arial"/>
          <w:color w:val="252525"/>
          <w:sz w:val="24"/>
        </w:rPr>
        <w:t xml:space="preserve">instruções </w:t>
      </w:r>
      <w:r w:rsidRPr="001D703B">
        <w:rPr>
          <w:rFonts w:ascii="Arial" w:hAnsi="Arial" w:cs="Arial"/>
          <w:color w:val="252525"/>
          <w:sz w:val="24"/>
        </w:rPr>
        <w:t>específicas</w:t>
      </w:r>
      <w:r>
        <w:rPr>
          <w:rFonts w:ascii="Arial" w:hAnsi="Arial" w:cs="Arial"/>
          <w:color w:val="252525"/>
          <w:sz w:val="24"/>
        </w:rPr>
        <w:t>.</w:t>
      </w:r>
    </w:p>
    <w:p w:rsidR="00D32B55" w:rsidRPr="00227546" w:rsidRDefault="00D32B55" w:rsidP="00D32B5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auto"/>
          <w:sz w:val="24"/>
        </w:rPr>
      </w:pPr>
    </w:p>
    <w:p w:rsidR="00D32B55" w:rsidRPr="002D67D6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2D67D6">
        <w:rPr>
          <w:rFonts w:ascii="Arial" w:hAnsi="Arial" w:cs="Arial"/>
          <w:b/>
          <w:sz w:val="24"/>
          <w:szCs w:val="24"/>
        </w:rPr>
        <w:t>Entrega/protocolo</w:t>
      </w:r>
    </w:p>
    <w:p w:rsidR="00D32B55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7D6">
        <w:rPr>
          <w:rFonts w:ascii="Arial" w:hAnsi="Arial" w:cs="Arial"/>
          <w:sz w:val="24"/>
          <w:szCs w:val="24"/>
        </w:rPr>
        <w:tab/>
        <w:t xml:space="preserve">O material, devidamente identificado com as informações </w:t>
      </w:r>
      <w:r>
        <w:rPr>
          <w:rFonts w:ascii="Arial" w:hAnsi="Arial" w:cs="Arial"/>
          <w:sz w:val="24"/>
          <w:szCs w:val="24"/>
        </w:rPr>
        <w:t>solicitadas na ficha</w:t>
      </w:r>
      <w:r w:rsidRPr="002D67D6">
        <w:rPr>
          <w:rFonts w:ascii="Arial" w:hAnsi="Arial" w:cs="Arial"/>
          <w:sz w:val="24"/>
          <w:szCs w:val="24"/>
        </w:rPr>
        <w:t xml:space="preserve">, deverá ser entregue na secretaria do CPEDA/UNEMAT Tangará da Serra. O material será protocolado no sistema e encaminhado para </w:t>
      </w:r>
      <w:r>
        <w:rPr>
          <w:rFonts w:ascii="Arial" w:hAnsi="Arial" w:cs="Arial"/>
          <w:sz w:val="24"/>
          <w:szCs w:val="24"/>
        </w:rPr>
        <w:t>identificação</w:t>
      </w:r>
      <w:r w:rsidRPr="002D67D6">
        <w:rPr>
          <w:rFonts w:ascii="Arial" w:hAnsi="Arial" w:cs="Arial"/>
          <w:sz w:val="24"/>
          <w:szCs w:val="24"/>
        </w:rPr>
        <w:t xml:space="preserve">. O produtor receberá um número de protocolo para obter </w:t>
      </w:r>
      <w:r w:rsidRPr="00D974DE">
        <w:rPr>
          <w:rFonts w:ascii="Arial" w:hAnsi="Arial" w:cs="Arial"/>
          <w:sz w:val="24"/>
          <w:szCs w:val="24"/>
        </w:rPr>
        <w:t>o diagnóstico do problema apresentado, com a emissão de Laudo de Identificação, permitindo a recomendação de táticas de manejo da praga.</w:t>
      </w:r>
    </w:p>
    <w:p w:rsidR="00D32B55" w:rsidRPr="00D974DE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32B55" w:rsidRPr="005B52C0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5B52C0">
        <w:rPr>
          <w:rFonts w:ascii="Arial" w:hAnsi="Arial" w:cs="Arial"/>
          <w:b/>
          <w:sz w:val="24"/>
          <w:szCs w:val="24"/>
        </w:rPr>
        <w:t>Resultado da análise</w:t>
      </w:r>
    </w:p>
    <w:p w:rsidR="00D32B55" w:rsidRPr="00227546" w:rsidRDefault="00D32B55" w:rsidP="00D32B55">
      <w:pPr>
        <w:pStyle w:val="Pr-formataoHTML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67D6">
        <w:rPr>
          <w:rFonts w:ascii="Arial" w:hAnsi="Arial" w:cs="Arial"/>
          <w:sz w:val="24"/>
          <w:szCs w:val="24"/>
        </w:rPr>
        <w:t xml:space="preserve">O resultado da análise será disponibilizado por </w:t>
      </w:r>
      <w:r w:rsidR="00EA1C7D" w:rsidRPr="002D67D6">
        <w:rPr>
          <w:rFonts w:ascii="Arial" w:hAnsi="Arial" w:cs="Arial"/>
          <w:sz w:val="24"/>
          <w:szCs w:val="24"/>
        </w:rPr>
        <w:t>e-mail</w:t>
      </w:r>
      <w:bookmarkStart w:id="0" w:name="_GoBack"/>
      <w:bookmarkEnd w:id="0"/>
      <w:r w:rsidRPr="002D67D6">
        <w:rPr>
          <w:rFonts w:ascii="Arial" w:hAnsi="Arial" w:cs="Arial"/>
          <w:sz w:val="24"/>
          <w:szCs w:val="24"/>
        </w:rPr>
        <w:t xml:space="preserve"> ou poderá ser retirado pessoalmente na secretaria do CPEDA.</w:t>
      </w:r>
    </w:p>
    <w:p w:rsidR="00D32B55" w:rsidRPr="00227546" w:rsidRDefault="00D32B55" w:rsidP="009E5D25">
      <w:pPr>
        <w:rPr>
          <w:color w:val="auto"/>
        </w:rPr>
      </w:pPr>
    </w:p>
    <w:sectPr w:rsidR="00D32B55" w:rsidRPr="00227546" w:rsidSect="002F216E">
      <w:headerReference w:type="default" r:id="rId7"/>
      <w:footerReference w:type="default" r:id="rId8"/>
      <w:pgSz w:w="11906" w:h="16838"/>
      <w:pgMar w:top="1950" w:right="1134" w:bottom="1134" w:left="1560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104" w:rsidRDefault="00791104">
      <w:r>
        <w:separator/>
      </w:r>
    </w:p>
  </w:endnote>
  <w:endnote w:type="continuationSeparator" w:id="0">
    <w:p w:rsidR="00791104" w:rsidRDefault="0079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4387"/>
    </w:tblGrid>
    <w:tr w:rsidR="002F216E" w:rsidTr="002F216E">
      <w:tc>
        <w:tcPr>
          <w:tcW w:w="4815" w:type="dxa"/>
        </w:tcPr>
        <w:p w:rsidR="002F216E" w:rsidRPr="00EA1C7D" w:rsidRDefault="002F216E" w:rsidP="00EA1C7D">
          <w:pPr>
            <w:pStyle w:val="Rodap"/>
            <w:tabs>
              <w:tab w:val="clear" w:pos="5429"/>
              <w:tab w:val="clear" w:pos="9848"/>
              <w:tab w:val="center" w:pos="4252"/>
              <w:tab w:val="right" w:pos="8504"/>
            </w:tabs>
            <w:suppressAutoHyphens w:val="0"/>
            <w:autoSpaceDE/>
            <w:jc w:val="left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 w:rsidRPr="00EA1C7D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>Rodovia MT 358, Km 7, Jardim Aeroporto, Caixa Postal 287</w:t>
          </w:r>
        </w:p>
        <w:p w:rsidR="002F216E" w:rsidRPr="00EA1C7D" w:rsidRDefault="002F216E" w:rsidP="00EA1C7D">
          <w:pPr>
            <w:pStyle w:val="Rodap"/>
            <w:tabs>
              <w:tab w:val="clear" w:pos="5429"/>
              <w:tab w:val="clear" w:pos="9848"/>
              <w:tab w:val="center" w:pos="4252"/>
              <w:tab w:val="right" w:pos="8504"/>
            </w:tabs>
            <w:suppressAutoHyphens w:val="0"/>
            <w:autoSpaceDE/>
            <w:jc w:val="left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 w:rsidRPr="00EA1C7D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>CEP – 78300-000, Tangará da Serra/MT</w:t>
          </w:r>
        </w:p>
        <w:p w:rsidR="002F216E" w:rsidRPr="00EA1C7D" w:rsidRDefault="002F216E" w:rsidP="00EA1C7D">
          <w:pPr>
            <w:pStyle w:val="Rodap"/>
            <w:tabs>
              <w:tab w:val="clear" w:pos="5429"/>
              <w:tab w:val="clear" w:pos="9848"/>
              <w:tab w:val="center" w:pos="4252"/>
              <w:tab w:val="right" w:pos="8504"/>
            </w:tabs>
            <w:suppressAutoHyphens w:val="0"/>
            <w:autoSpaceDE/>
            <w:jc w:val="left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 w:rsidRPr="00EA1C7D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 xml:space="preserve">Tel. (65) 3311-4920. </w:t>
          </w:r>
        </w:p>
        <w:p w:rsidR="002F216E" w:rsidRPr="00EA1C7D" w:rsidRDefault="002F216E" w:rsidP="00EA1C7D">
          <w:pPr>
            <w:pStyle w:val="Rodap"/>
            <w:tabs>
              <w:tab w:val="clear" w:pos="5429"/>
              <w:tab w:val="clear" w:pos="9848"/>
              <w:tab w:val="center" w:pos="4252"/>
              <w:tab w:val="right" w:pos="8504"/>
            </w:tabs>
            <w:suppressAutoHyphens w:val="0"/>
            <w:autoSpaceDE/>
            <w:jc w:val="left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  <w:r w:rsidRPr="00EA1C7D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>E</w:t>
          </w:r>
          <w:r w:rsidR="00EA1C7D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>-</w:t>
          </w:r>
          <w:r w:rsidRPr="00EA1C7D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>mail:</w:t>
          </w:r>
          <w:hyperlink r:id="rId1" w:history="1">
            <w:r w:rsidRPr="00EA1C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clinicadeinsetos.tga@gmail.com</w:t>
            </w:r>
          </w:hyperlink>
        </w:p>
        <w:p w:rsidR="002F216E" w:rsidRPr="0099799E" w:rsidRDefault="002F216E" w:rsidP="00EA1C7D">
          <w:pPr>
            <w:pStyle w:val="Rodap"/>
            <w:tabs>
              <w:tab w:val="clear" w:pos="5429"/>
              <w:tab w:val="clear" w:pos="9848"/>
              <w:tab w:val="center" w:pos="4252"/>
              <w:tab w:val="right" w:pos="8504"/>
            </w:tabs>
            <w:suppressAutoHyphens w:val="0"/>
            <w:autoSpaceDE/>
            <w:jc w:val="left"/>
            <w:rPr>
              <w:rFonts w:ascii="Arial" w:hAnsi="Arial" w:cs="Arial"/>
              <w:sz w:val="16"/>
              <w:szCs w:val="16"/>
            </w:rPr>
          </w:pPr>
          <w:r w:rsidRPr="00EA1C7D"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t>Site: www.mthorticultura.com.br</w:t>
          </w:r>
        </w:p>
      </w:tc>
      <w:tc>
        <w:tcPr>
          <w:tcW w:w="4387" w:type="dxa"/>
        </w:tcPr>
        <w:p w:rsidR="002F216E" w:rsidRDefault="00F346BE" w:rsidP="00117C2C">
          <w:pPr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776" behindDoc="0" locked="0" layoutInCell="1" allowOverlap="1" wp14:anchorId="5367C672" wp14:editId="4F34DB28">
                <wp:simplePos x="0" y="0"/>
                <wp:positionH relativeFrom="column">
                  <wp:posOffset>496570</wp:posOffset>
                </wp:positionH>
                <wp:positionV relativeFrom="paragraph">
                  <wp:posOffset>-76200</wp:posOffset>
                </wp:positionV>
                <wp:extent cx="762635" cy="828675"/>
                <wp:effectExtent l="0" t="0" r="0" b="0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rca - SENAR-M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635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265D03" w:rsidRDefault="00F346BE" w:rsidP="00117C2C">
    <w:pPr>
      <w:jc w:val="center"/>
    </w:pPr>
    <w:r>
      <w:rPr>
        <w:noProof/>
        <w:lang w:eastAsia="pt-BR"/>
      </w:rPr>
      <w:drawing>
        <wp:anchor distT="0" distB="0" distL="114300" distR="114300" simplePos="0" relativeHeight="251661824" behindDoc="0" locked="0" layoutInCell="1" allowOverlap="1" wp14:anchorId="2C1401FF" wp14:editId="169D519B">
          <wp:simplePos x="0" y="0"/>
          <wp:positionH relativeFrom="margin">
            <wp:posOffset>4383405</wp:posOffset>
          </wp:positionH>
          <wp:positionV relativeFrom="margin">
            <wp:posOffset>8001751</wp:posOffset>
          </wp:positionV>
          <wp:extent cx="2051487" cy="542925"/>
          <wp:effectExtent l="0" t="0" r="635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487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20EA9" w:rsidRPr="003202CE" w:rsidRDefault="008C3B4A" w:rsidP="00117C2C">
    <w:pPr>
      <w:pStyle w:val="Cabealho"/>
      <w:ind w:right="2126"/>
      <w:contextualSpacing/>
      <w:jc w:val="center"/>
      <w:rPr>
        <w:rFonts w:ascii="Arial" w:hAnsi="Arial" w:cs="Arial"/>
        <w:sz w:val="16"/>
        <w:szCs w:val="16"/>
      </w:rPr>
    </w:pPr>
    <w:r w:rsidRPr="003202CE">
      <w:rPr>
        <w:rFonts w:ascii="Arial" w:hAnsi="Arial" w:cs="Arial"/>
        <w:sz w:val="16"/>
        <w:szCs w:val="16"/>
      </w:rPr>
      <w:t xml:space="preserve">             </w:t>
    </w:r>
  </w:p>
  <w:p w:rsidR="00265D03" w:rsidRPr="003202CE" w:rsidRDefault="00791104" w:rsidP="003202CE">
    <w:pPr>
      <w:pStyle w:val="Cabealho"/>
      <w:ind w:right="2126"/>
      <w:contextualSpacing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104" w:rsidRDefault="00791104">
      <w:r>
        <w:separator/>
      </w:r>
    </w:p>
  </w:footnote>
  <w:footnote w:type="continuationSeparator" w:id="0">
    <w:p w:rsidR="00791104" w:rsidRDefault="0079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25" w:rsidRPr="009E5D25" w:rsidRDefault="009E5D25" w:rsidP="009E5D25">
    <w:pPr>
      <w:pStyle w:val="Cabealho"/>
      <w:rPr>
        <w:rFonts w:ascii="Arial" w:hAnsi="Arial" w:cs="Arial"/>
        <w:noProof/>
        <w:sz w:val="18"/>
        <w:szCs w:val="24"/>
        <w:lang w:eastAsia="pt-BR"/>
      </w:rPr>
    </w:pPr>
    <w:r w:rsidRPr="009E5D25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4384" behindDoc="0" locked="0" layoutInCell="1" allowOverlap="1" wp14:anchorId="4CE22E35" wp14:editId="1C138358">
          <wp:simplePos x="0" y="0"/>
          <wp:positionH relativeFrom="column">
            <wp:posOffset>5286375</wp:posOffset>
          </wp:positionH>
          <wp:positionV relativeFrom="paragraph">
            <wp:posOffset>-635</wp:posOffset>
          </wp:positionV>
          <wp:extent cx="714375" cy="686457"/>
          <wp:effectExtent l="0" t="0" r="0" b="0"/>
          <wp:wrapNone/>
          <wp:docPr id="23" name="Imagem 23" descr="C:\Users\TOSHIBA\Downloads\logo_l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ownloads\logo_laranj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86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3360" behindDoc="0" locked="0" layoutInCell="1" allowOverlap="1" wp14:anchorId="71B91C22" wp14:editId="657945FA">
          <wp:simplePos x="0" y="0"/>
          <wp:positionH relativeFrom="margin">
            <wp:posOffset>-333375</wp:posOffset>
          </wp:positionH>
          <wp:positionV relativeFrom="line">
            <wp:posOffset>-31750</wp:posOffset>
          </wp:positionV>
          <wp:extent cx="695325" cy="714375"/>
          <wp:effectExtent l="0" t="0" r="9525" b="9525"/>
          <wp:wrapSquare wrapText="bothSides"/>
          <wp:docPr id="24" name="Imagem 24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unema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pt-BR"/>
      </w:rPr>
      <w:t xml:space="preserve">                   </w:t>
    </w:r>
    <w:r>
      <w:rPr>
        <w:rFonts w:ascii="Arial" w:hAnsi="Arial" w:cs="Arial"/>
        <w:sz w:val="18"/>
        <w:szCs w:val="18"/>
      </w:rPr>
      <w:t xml:space="preserve">        </w:t>
    </w:r>
    <w:r w:rsidRPr="00E20EA9">
      <w:rPr>
        <w:rFonts w:ascii="Arial" w:hAnsi="Arial" w:cs="Arial"/>
        <w:sz w:val="18"/>
        <w:szCs w:val="18"/>
      </w:rPr>
      <w:t>UNIVERSIDADE DO ESTADO DE MATO GROSSO</w:t>
    </w:r>
    <w:r>
      <w:rPr>
        <w:rFonts w:ascii="Arial" w:hAnsi="Arial" w:cs="Arial"/>
        <w:b/>
        <w:noProof/>
        <w:sz w:val="24"/>
        <w:szCs w:val="24"/>
        <w:lang w:eastAsia="pt-BR"/>
      </w:rPr>
      <w:t xml:space="preserve"> </w:t>
    </w:r>
    <w:r w:rsidRPr="00AF13DD">
      <w:rPr>
        <w:rFonts w:ascii="Arial" w:hAnsi="Arial" w:cs="Arial"/>
        <w:noProof/>
        <w:sz w:val="18"/>
        <w:szCs w:val="24"/>
        <w:lang w:eastAsia="pt-BR"/>
      </w:rPr>
      <w:t>-</w:t>
    </w:r>
    <w:r>
      <w:rPr>
        <w:rFonts w:ascii="Arial" w:hAnsi="Arial" w:cs="Arial"/>
        <w:b/>
        <w:noProof/>
        <w:sz w:val="24"/>
        <w:szCs w:val="24"/>
        <w:lang w:eastAsia="pt-BR"/>
      </w:rPr>
      <w:t xml:space="preserve"> </w:t>
    </w:r>
    <w:r w:rsidRPr="009E5D25">
      <w:rPr>
        <w:rFonts w:ascii="Arial" w:hAnsi="Arial" w:cs="Arial"/>
        <w:noProof/>
        <w:sz w:val="18"/>
        <w:szCs w:val="24"/>
        <w:lang w:eastAsia="pt-BR"/>
      </w:rPr>
      <w:t>UNEMAT</w:t>
    </w:r>
  </w:p>
  <w:p w:rsidR="009E5D25" w:rsidRPr="009E5D25" w:rsidRDefault="009E5D25" w:rsidP="009E5D25">
    <w:pPr>
      <w:pStyle w:val="Cabealho"/>
      <w:rPr>
        <w:rFonts w:ascii="Aller" w:hAnsi="Aller"/>
        <w:sz w:val="28"/>
        <w:szCs w:val="28"/>
      </w:rPr>
    </w:pPr>
    <w:r w:rsidRPr="009E5D25">
      <w:rPr>
        <w:rFonts w:ascii="Arial" w:hAnsi="Arial" w:cs="Arial"/>
        <w:color w:val="auto"/>
        <w:sz w:val="18"/>
      </w:rPr>
      <w:t>CENTRO DE PESQUISA, ESTUDOS E DESENVOLVIMENTO AGROAMBIENTAL-</w:t>
    </w:r>
    <w:r>
      <w:rPr>
        <w:rFonts w:ascii="Arial" w:hAnsi="Arial" w:cs="Arial"/>
        <w:color w:val="auto"/>
        <w:sz w:val="18"/>
      </w:rPr>
      <w:t xml:space="preserve"> </w:t>
    </w:r>
    <w:r w:rsidRPr="009E5D25">
      <w:rPr>
        <w:rFonts w:ascii="Arial" w:hAnsi="Arial" w:cs="Arial"/>
        <w:color w:val="auto"/>
        <w:sz w:val="18"/>
      </w:rPr>
      <w:t xml:space="preserve">CPEDA </w:t>
    </w:r>
  </w:p>
  <w:p w:rsidR="009E5D25" w:rsidRDefault="009E5D25" w:rsidP="009E5D25">
    <w:pPr>
      <w:jc w:val="center"/>
      <w:rPr>
        <w:rFonts w:ascii="Arial" w:hAnsi="Arial" w:cs="Arial"/>
        <w:color w:val="auto"/>
        <w:sz w:val="18"/>
        <w:szCs w:val="20"/>
      </w:rPr>
    </w:pPr>
    <w:r w:rsidRPr="009E5D25">
      <w:rPr>
        <w:rFonts w:ascii="Arial" w:hAnsi="Arial" w:cs="Arial"/>
        <w:color w:val="auto"/>
        <w:sz w:val="18"/>
        <w:szCs w:val="20"/>
      </w:rPr>
      <w:t xml:space="preserve">CLÍNICA DE </w:t>
    </w:r>
    <w:r>
      <w:rPr>
        <w:rFonts w:ascii="Arial" w:hAnsi="Arial" w:cs="Arial"/>
        <w:color w:val="auto"/>
        <w:sz w:val="18"/>
        <w:szCs w:val="20"/>
      </w:rPr>
      <w:t>INSETOS</w:t>
    </w:r>
  </w:p>
  <w:p w:rsidR="00B15887" w:rsidRDefault="00B15887" w:rsidP="009E5D25">
    <w:pPr>
      <w:jc w:val="center"/>
      <w:rPr>
        <w:rFonts w:ascii="Arial" w:hAnsi="Arial" w:cs="Arial"/>
        <w:color w:val="auto"/>
        <w:sz w:val="18"/>
        <w:szCs w:val="20"/>
      </w:rPr>
    </w:pPr>
  </w:p>
  <w:p w:rsidR="00B15887" w:rsidRDefault="00B15887" w:rsidP="009E5D25">
    <w:pPr>
      <w:jc w:val="center"/>
      <w:rPr>
        <w:rFonts w:ascii="Arial" w:hAnsi="Arial" w:cs="Arial"/>
        <w:color w:val="auto"/>
        <w:sz w:val="18"/>
        <w:szCs w:val="20"/>
      </w:rPr>
    </w:pPr>
  </w:p>
  <w:p w:rsidR="00B15887" w:rsidRDefault="00B15887" w:rsidP="009E5D25">
    <w:pPr>
      <w:jc w:val="center"/>
      <w:rPr>
        <w:rFonts w:ascii="Arial" w:hAnsi="Arial" w:cs="Arial"/>
        <w:color w:val="auto"/>
        <w:sz w:val="18"/>
        <w:szCs w:val="20"/>
      </w:rPr>
    </w:pPr>
  </w:p>
  <w:p w:rsidR="00B15887" w:rsidRPr="009E5D25" w:rsidRDefault="00B15887" w:rsidP="009E5D25">
    <w:pPr>
      <w:jc w:val="center"/>
      <w:rPr>
        <w:rFonts w:ascii="Arial" w:hAnsi="Arial" w:cs="Arial"/>
        <w:color w:val="auto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B2249"/>
    <w:multiLevelType w:val="hybridMultilevel"/>
    <w:tmpl w:val="672A2948"/>
    <w:lvl w:ilvl="0" w:tplc="5A2A705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4A"/>
    <w:rsid w:val="00072333"/>
    <w:rsid w:val="00083409"/>
    <w:rsid w:val="000D6D5E"/>
    <w:rsid w:val="00117C2C"/>
    <w:rsid w:val="00133EBA"/>
    <w:rsid w:val="00147116"/>
    <w:rsid w:val="00161F82"/>
    <w:rsid w:val="001B4C14"/>
    <w:rsid w:val="00227546"/>
    <w:rsid w:val="00262035"/>
    <w:rsid w:val="002D67D6"/>
    <w:rsid w:val="002F216E"/>
    <w:rsid w:val="0030797B"/>
    <w:rsid w:val="003202CE"/>
    <w:rsid w:val="003230B4"/>
    <w:rsid w:val="003230E0"/>
    <w:rsid w:val="00323DEC"/>
    <w:rsid w:val="003844EE"/>
    <w:rsid w:val="00470B92"/>
    <w:rsid w:val="004F5858"/>
    <w:rsid w:val="0053443D"/>
    <w:rsid w:val="00562D0F"/>
    <w:rsid w:val="005B0E57"/>
    <w:rsid w:val="005B52C0"/>
    <w:rsid w:val="005F352F"/>
    <w:rsid w:val="005F5CFE"/>
    <w:rsid w:val="0061004B"/>
    <w:rsid w:val="00613343"/>
    <w:rsid w:val="00620259"/>
    <w:rsid w:val="006B0FF8"/>
    <w:rsid w:val="006E1707"/>
    <w:rsid w:val="007311A9"/>
    <w:rsid w:val="00742E06"/>
    <w:rsid w:val="00767C5A"/>
    <w:rsid w:val="00791104"/>
    <w:rsid w:val="007F2B29"/>
    <w:rsid w:val="007F7515"/>
    <w:rsid w:val="0085454C"/>
    <w:rsid w:val="008910CE"/>
    <w:rsid w:val="008C3B4A"/>
    <w:rsid w:val="008C43AD"/>
    <w:rsid w:val="00937346"/>
    <w:rsid w:val="00941BD2"/>
    <w:rsid w:val="0099799E"/>
    <w:rsid w:val="009E5D25"/>
    <w:rsid w:val="00A75428"/>
    <w:rsid w:val="00A84060"/>
    <w:rsid w:val="00A9605D"/>
    <w:rsid w:val="00AF13DD"/>
    <w:rsid w:val="00B15887"/>
    <w:rsid w:val="00B16B72"/>
    <w:rsid w:val="00B24E82"/>
    <w:rsid w:val="00B542E7"/>
    <w:rsid w:val="00B67CEE"/>
    <w:rsid w:val="00BD3450"/>
    <w:rsid w:val="00BE1DC5"/>
    <w:rsid w:val="00BF3962"/>
    <w:rsid w:val="00C22F33"/>
    <w:rsid w:val="00C34395"/>
    <w:rsid w:val="00C77CB6"/>
    <w:rsid w:val="00C90651"/>
    <w:rsid w:val="00D32B55"/>
    <w:rsid w:val="00D974DE"/>
    <w:rsid w:val="00DA1AFD"/>
    <w:rsid w:val="00E20EA9"/>
    <w:rsid w:val="00E65038"/>
    <w:rsid w:val="00E874BD"/>
    <w:rsid w:val="00EA1C7D"/>
    <w:rsid w:val="00EC095F"/>
    <w:rsid w:val="00EE0BBB"/>
    <w:rsid w:val="00EF6402"/>
    <w:rsid w:val="00F346BE"/>
    <w:rsid w:val="00FE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E11B2"/>
  <w15:docId w15:val="{0A10D9AC-0B44-4B4A-8047-26627E04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3B4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CCFF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3B4A"/>
    <w:rPr>
      <w:color w:val="000080"/>
      <w:u w:val="single"/>
    </w:rPr>
  </w:style>
  <w:style w:type="paragraph" w:styleId="Cabealho">
    <w:name w:val="header"/>
    <w:basedOn w:val="Normal"/>
    <w:link w:val="CabealhoChar"/>
    <w:rsid w:val="008C3B4A"/>
    <w:pPr>
      <w:tabs>
        <w:tab w:val="center" w:pos="4419"/>
        <w:tab w:val="right" w:pos="8838"/>
      </w:tabs>
    </w:pPr>
    <w:rPr>
      <w:color w:val="000000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8C3B4A"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8C3B4A"/>
    <w:pPr>
      <w:tabs>
        <w:tab w:val="center" w:pos="5429"/>
        <w:tab w:val="right" w:pos="9848"/>
      </w:tabs>
      <w:autoSpaceDE w:val="0"/>
      <w:jc w:val="both"/>
    </w:pPr>
    <w:rPr>
      <w:color w:val="000000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8C3B4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8C3B4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8C3B4A"/>
    <w:rPr>
      <w:rFonts w:ascii="Times New Roman" w:eastAsia="Times New Roman" w:hAnsi="Times New Roman" w:cs="Times New Roman"/>
      <w:color w:val="00CCFF"/>
      <w:szCs w:val="24"/>
      <w:lang w:eastAsia="ar-SA"/>
    </w:rPr>
  </w:style>
  <w:style w:type="character" w:customStyle="1" w:styleId="conteudotexto">
    <w:name w:val="conteudotexto"/>
    <w:rsid w:val="008C3B4A"/>
  </w:style>
  <w:style w:type="paragraph" w:styleId="Pr-formataoHTML">
    <w:name w:val="HTML Preformatted"/>
    <w:basedOn w:val="Normal"/>
    <w:link w:val="Pr-formataoHTMLChar"/>
    <w:rsid w:val="008C3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8C3B4A"/>
    <w:rPr>
      <w:rFonts w:ascii="Arial Unicode MS" w:eastAsia="Arial Unicode MS" w:hAnsi="Arial Unicode MS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C3B4A"/>
    <w:pPr>
      <w:ind w:left="708"/>
    </w:pPr>
    <w:rPr>
      <w:color w:val="auto"/>
      <w:sz w:val="24"/>
    </w:rPr>
  </w:style>
  <w:style w:type="paragraph" w:customStyle="1" w:styleId="Textbody">
    <w:name w:val="Text body"/>
    <w:basedOn w:val="Normal"/>
    <w:rsid w:val="008C3B4A"/>
    <w:pPr>
      <w:autoSpaceDN w:val="0"/>
      <w:spacing w:line="360" w:lineRule="auto"/>
      <w:jc w:val="both"/>
      <w:textAlignment w:val="baseline"/>
    </w:pPr>
    <w:rPr>
      <w:b/>
      <w:color w:val="000000"/>
      <w:kern w:val="3"/>
      <w:sz w:val="28"/>
      <w:szCs w:val="20"/>
      <w:lang w:eastAsia="zh-CN"/>
    </w:rPr>
  </w:style>
  <w:style w:type="character" w:customStyle="1" w:styleId="apple-converted-space">
    <w:name w:val="apple-converted-space"/>
    <w:basedOn w:val="Fontepargpadro"/>
    <w:rsid w:val="00E20EA9"/>
  </w:style>
  <w:style w:type="paragraph" w:styleId="Textodebalo">
    <w:name w:val="Balloon Text"/>
    <w:basedOn w:val="Normal"/>
    <w:link w:val="TextodebaloChar"/>
    <w:uiPriority w:val="99"/>
    <w:semiHidden/>
    <w:unhideWhenUsed/>
    <w:rsid w:val="006202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0259"/>
    <w:rPr>
      <w:rFonts w:ascii="Tahoma" w:eastAsia="Times New Roman" w:hAnsi="Tahoma" w:cs="Tahoma"/>
      <w:color w:val="00CCFF"/>
      <w:sz w:val="16"/>
      <w:szCs w:val="16"/>
      <w:lang w:eastAsia="ar-SA"/>
    </w:rPr>
  </w:style>
  <w:style w:type="table" w:styleId="Tabelacomgrade">
    <w:name w:val="Table Grid"/>
    <w:basedOn w:val="Tabelanormal"/>
    <w:uiPriority w:val="39"/>
    <w:rsid w:val="009E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F216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mailto:clinicadeinsetos.tg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RODRIGUES</dc:creator>
  <cp:lastModifiedBy>lorraine silva</cp:lastModifiedBy>
  <cp:revision>4</cp:revision>
  <cp:lastPrinted>2018-05-17T17:46:00Z</cp:lastPrinted>
  <dcterms:created xsi:type="dcterms:W3CDTF">2017-11-27T10:58:00Z</dcterms:created>
  <dcterms:modified xsi:type="dcterms:W3CDTF">2019-03-01T19:05:00Z</dcterms:modified>
</cp:coreProperties>
</file>